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EF" w:rsidRPr="00D85FE5" w:rsidRDefault="00C87D11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sub_900"/>
      <w:r>
        <w:rPr>
          <w:rFonts w:ascii="Times New Roman" w:hAnsi="Times New Roman" w:cs="Times New Roman"/>
          <w:b/>
          <w:bCs/>
          <w:color w:val="000000"/>
          <w:u w:val="single"/>
        </w:rPr>
        <w:t>ЕГЭ</w:t>
      </w:r>
      <w:r w:rsidR="00D85FE5" w:rsidRPr="00D85FE5"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r w:rsidR="00372BE5" w:rsidRPr="00D85FE5">
        <w:rPr>
          <w:rFonts w:ascii="Times New Roman" w:hAnsi="Times New Roman" w:cs="Times New Roman"/>
          <w:b/>
          <w:bCs/>
          <w:color w:val="000000"/>
          <w:u w:val="single"/>
        </w:rPr>
        <w:t>АПЕЛЛЯЦИЯ О НЕС</w:t>
      </w:r>
      <w:r w:rsidR="00C702A5" w:rsidRPr="00D85FE5">
        <w:rPr>
          <w:rFonts w:ascii="Times New Roman" w:hAnsi="Times New Roman" w:cs="Times New Roman"/>
          <w:b/>
          <w:bCs/>
          <w:color w:val="000000"/>
          <w:u w:val="single"/>
        </w:rPr>
        <w:t>ОГЛАСИИ С ВЫСТАВЛЕННЫМИ БАЛЛАМИ</w:t>
      </w:r>
      <w:r w:rsidR="00654E23">
        <w:rPr>
          <w:rFonts w:ascii="Times New Roman" w:hAnsi="Times New Roman" w:cs="Times New Roman"/>
          <w:b/>
          <w:bCs/>
          <w:color w:val="000000"/>
          <w:u w:val="single"/>
        </w:rPr>
        <w:t>.</w:t>
      </w:r>
    </w:p>
    <w:p w:rsidR="005D6660" w:rsidRDefault="004E7797" w:rsidP="00090A57">
      <w:pPr>
        <w:pStyle w:val="1"/>
        <w:spacing w:before="0" w:after="0"/>
        <w:rPr>
          <w:sz w:val="26"/>
          <w:szCs w:val="26"/>
          <w:u w:val="single"/>
        </w:rPr>
      </w:pPr>
      <w:r w:rsidRPr="00963B03">
        <w:rPr>
          <w:sz w:val="26"/>
          <w:szCs w:val="26"/>
          <w:u w:val="single"/>
        </w:rPr>
        <w:t>Порядок п</w:t>
      </w:r>
      <w:r w:rsidR="005D6660" w:rsidRPr="00963B03">
        <w:rPr>
          <w:sz w:val="26"/>
          <w:szCs w:val="26"/>
          <w:u w:val="single"/>
        </w:rPr>
        <w:t>рием</w:t>
      </w:r>
      <w:r w:rsidRPr="00963B03">
        <w:rPr>
          <w:sz w:val="26"/>
          <w:szCs w:val="26"/>
          <w:u w:val="single"/>
        </w:rPr>
        <w:t>а</w:t>
      </w:r>
      <w:r w:rsidR="005D6660" w:rsidRPr="00963B03">
        <w:rPr>
          <w:sz w:val="26"/>
          <w:szCs w:val="26"/>
          <w:u w:val="single"/>
        </w:rPr>
        <w:t xml:space="preserve"> и рассмотрени</w:t>
      </w:r>
      <w:r w:rsidRPr="00963B03">
        <w:rPr>
          <w:sz w:val="26"/>
          <w:szCs w:val="26"/>
          <w:u w:val="single"/>
        </w:rPr>
        <w:t>я</w:t>
      </w:r>
      <w:r w:rsidR="005D6660" w:rsidRPr="00963B03">
        <w:rPr>
          <w:sz w:val="26"/>
          <w:szCs w:val="26"/>
          <w:u w:val="single"/>
        </w:rPr>
        <w:t xml:space="preserve"> апелляций</w:t>
      </w:r>
      <w:r w:rsidR="00F91172" w:rsidRPr="00963B03">
        <w:rPr>
          <w:rStyle w:val="a7"/>
          <w:sz w:val="26"/>
          <w:szCs w:val="26"/>
          <w:u w:val="single"/>
        </w:rPr>
        <w:footnoteReference w:id="1"/>
      </w:r>
    </w:p>
    <w:p w:rsidR="003B051A" w:rsidRPr="003B051A" w:rsidRDefault="003B051A" w:rsidP="003B051A">
      <w:pPr>
        <w:rPr>
          <w:sz w:val="16"/>
          <w:szCs w:val="16"/>
        </w:rPr>
      </w:pP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1" w:name="sub_1096"/>
      <w:bookmarkEnd w:id="0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2" w:name="sub_1097"/>
      <w:bookmarkEnd w:id="1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ЕГЭ.</w:t>
      </w:r>
      <w:r w:rsidR="00654E23" w:rsidRPr="00654E23">
        <w:rPr>
          <w:rFonts w:ascii="Times New Roman" w:hAnsi="Times New Roman" w:cs="Times New Roman"/>
          <w:sz w:val="26"/>
          <w:szCs w:val="26"/>
        </w:rPr>
        <w:t xml:space="preserve"> </w:t>
      </w:r>
      <w:r w:rsidR="00654E23" w:rsidRPr="00193E29">
        <w:rPr>
          <w:rFonts w:ascii="Times New Roman" w:hAnsi="Times New Roman" w:cs="Times New Roman"/>
          <w:sz w:val="26"/>
          <w:szCs w:val="26"/>
        </w:rPr>
        <w:t>Конфликтная комиссия не рассматривает листы бумаги для черновиков и записи на КИМ для проведения ЕГЭ в качестве материалов апелляции о несогласии с выставленными баллами</w:t>
      </w:r>
      <w:r w:rsidR="00654E23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Рассмотрение апелляции проводится в спокойной и доброжелательной обстановке.</w:t>
      </w:r>
    </w:p>
    <w:p w:rsidR="00A51CD8" w:rsidRPr="00E3788D" w:rsidRDefault="00A51CD8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3" w:name="sub_1081"/>
      <w:bookmarkStart w:id="4" w:name="sub_1101"/>
      <w:r w:rsidRPr="00E3788D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баллами, в том числе по результатам перепроверки экзаменационной работы, 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3"/>
    <w:p w:rsidR="00A51CD8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При рассмотрении апелляции о</w:t>
      </w:r>
      <w:r w:rsidR="0069784D" w:rsidRPr="00E3788D">
        <w:rPr>
          <w:rFonts w:ascii="Times New Roman" w:hAnsi="Times New Roman" w:cs="Times New Roman"/>
          <w:sz w:val="26"/>
          <w:szCs w:val="26"/>
        </w:rPr>
        <w:t xml:space="preserve"> </w:t>
      </w:r>
      <w:r w:rsidRPr="00E3788D">
        <w:rPr>
          <w:rFonts w:ascii="Times New Roman" w:hAnsi="Times New Roman" w:cs="Times New Roman"/>
          <w:sz w:val="26"/>
          <w:szCs w:val="26"/>
        </w:rPr>
        <w:t xml:space="preserve">несогласии с выставленными баллами конфликтная комиссия запрашивает в РЦОИ, </w:t>
      </w:r>
      <w:r w:rsidR="00066DD1" w:rsidRPr="00E3788D">
        <w:rPr>
          <w:rFonts w:ascii="Times New Roman" w:hAnsi="Times New Roman" w:cs="Times New Roman"/>
          <w:sz w:val="26"/>
          <w:szCs w:val="26"/>
        </w:rPr>
        <w:t>экзаменационные</w:t>
      </w:r>
      <w:r w:rsidR="00A51CD8" w:rsidRPr="00E3788D">
        <w:rPr>
          <w:rFonts w:ascii="Times New Roman" w:hAnsi="Times New Roman" w:cs="Times New Roman"/>
          <w:sz w:val="26"/>
          <w:szCs w:val="26"/>
        </w:rPr>
        <w:t xml:space="preserve"> материалы, необходимы</w:t>
      </w:r>
      <w:r w:rsidR="00E3788D" w:rsidRPr="00E3788D">
        <w:rPr>
          <w:rFonts w:ascii="Times New Roman" w:hAnsi="Times New Roman" w:cs="Times New Roman"/>
          <w:sz w:val="26"/>
          <w:szCs w:val="26"/>
        </w:rPr>
        <w:t>е для работы конфликтной комиссии</w:t>
      </w:r>
      <w:r w:rsidR="00A51CD8" w:rsidRPr="00E3788D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5D6660" w:rsidRPr="00E3788D" w:rsidRDefault="00066DD1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Данные</w:t>
      </w:r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:rsidR="005D6660" w:rsidRPr="000546E1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b/>
          <w:sz w:val="26"/>
          <w:szCs w:val="26"/>
        </w:rPr>
        <w:t>До заседания конфликтной комиссии</w:t>
      </w:r>
      <w:r w:rsidRPr="00E3788D">
        <w:rPr>
          <w:rFonts w:ascii="Times New Roman" w:hAnsi="Times New Roman" w:cs="Times New Roman"/>
          <w:sz w:val="26"/>
          <w:szCs w:val="26"/>
        </w:rPr>
        <w:t xml:space="preserve"> по рассмотрению апелляции о несогласии с выставленными баллами конфликтная комиссия </w:t>
      </w:r>
      <w:r w:rsidRPr="00E3788D">
        <w:rPr>
          <w:rFonts w:ascii="Times New Roman" w:hAnsi="Times New Roman" w:cs="Times New Roman"/>
          <w:b/>
          <w:sz w:val="26"/>
          <w:szCs w:val="26"/>
        </w:rPr>
        <w:t>устанавливает правильность оценивания развернутого ответа участника экзамена</w:t>
      </w:r>
      <w:r w:rsidRPr="00E3788D">
        <w:rPr>
          <w:rFonts w:ascii="Times New Roman" w:hAnsi="Times New Roman" w:cs="Times New Roman"/>
          <w:sz w:val="26"/>
          <w:szCs w:val="26"/>
        </w:rPr>
        <w:t xml:space="preserve">, подавшего апелляцию. Для этого к рассмотрению апелляции привлекается эксперт по соответствующему учебному предмету, не проверявший ранее </w:t>
      </w:r>
      <w:r w:rsidRPr="000546E1">
        <w:rPr>
          <w:rFonts w:ascii="Times New Roman" w:hAnsi="Times New Roman" w:cs="Times New Roman"/>
          <w:sz w:val="26"/>
          <w:szCs w:val="26"/>
        </w:rPr>
        <w:t>экзаменационную работу участника экзамена, подавшего апелляцию о несогласии с выставленными баллами.</w:t>
      </w:r>
    </w:p>
    <w:p w:rsidR="005D6660" w:rsidRPr="000546E1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b/>
          <w:sz w:val="26"/>
          <w:szCs w:val="26"/>
        </w:rPr>
      </w:pPr>
      <w:bookmarkStart w:id="5" w:name="sub_1102"/>
      <w:r w:rsidRPr="000546E1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  <w:r w:rsidR="00107140" w:rsidRPr="000546E1">
        <w:rPr>
          <w:rFonts w:ascii="Times New Roman" w:hAnsi="Times New Roman" w:cs="Times New Roman"/>
          <w:b/>
          <w:sz w:val="26"/>
          <w:szCs w:val="26"/>
        </w:rPr>
        <w:t>В</w:t>
      </w:r>
      <w:r w:rsidRPr="000546E1">
        <w:rPr>
          <w:rFonts w:ascii="Times New Roman" w:hAnsi="Times New Roman" w:cs="Times New Roman"/>
          <w:b/>
          <w:sz w:val="26"/>
          <w:szCs w:val="26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60342" w:rsidRPr="000546E1" w:rsidRDefault="00B60342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8F5CFD" w:rsidRPr="000546E1" w:rsidRDefault="008F5CFD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Особенности работы конфликтной комиссии в</w:t>
      </w:r>
      <w:r w:rsidR="00E3788D" w:rsidRPr="000546E1">
        <w:rPr>
          <w:rFonts w:ascii="Times New Roman" w:hAnsi="Times New Roman" w:cs="Times New Roman"/>
          <w:sz w:val="26"/>
          <w:szCs w:val="26"/>
        </w:rPr>
        <w:t xml:space="preserve"> </w:t>
      </w:r>
      <w:r w:rsidRPr="000546E1">
        <w:rPr>
          <w:rFonts w:ascii="Times New Roman" w:hAnsi="Times New Roman" w:cs="Times New Roman"/>
          <w:sz w:val="26"/>
          <w:szCs w:val="26"/>
        </w:rPr>
        <w:t>202</w:t>
      </w:r>
      <w:r w:rsidR="000546E1" w:rsidRPr="000546E1">
        <w:rPr>
          <w:rFonts w:ascii="Times New Roman" w:hAnsi="Times New Roman" w:cs="Times New Roman"/>
          <w:sz w:val="26"/>
          <w:szCs w:val="26"/>
        </w:rPr>
        <w:t>3</w:t>
      </w:r>
      <w:r w:rsidRPr="000546E1">
        <w:rPr>
          <w:rFonts w:ascii="Times New Roman" w:hAnsi="Times New Roman" w:cs="Times New Roman"/>
          <w:sz w:val="26"/>
          <w:szCs w:val="26"/>
        </w:rPr>
        <w:t xml:space="preserve"> году в </w:t>
      </w:r>
      <w:r w:rsidR="00E3788D" w:rsidRPr="000546E1">
        <w:rPr>
          <w:rFonts w:ascii="Times New Roman" w:hAnsi="Times New Roman" w:cs="Times New Roman"/>
          <w:sz w:val="26"/>
          <w:szCs w:val="26"/>
        </w:rPr>
        <w:t>условиях сложившейся эпидемиологической ситуации</w:t>
      </w:r>
      <w:r w:rsidRPr="000546E1">
        <w:rPr>
          <w:rFonts w:ascii="Times New Roman" w:hAnsi="Times New Roman" w:cs="Times New Roman"/>
          <w:sz w:val="26"/>
          <w:szCs w:val="26"/>
        </w:rPr>
        <w:t>:</w:t>
      </w:r>
    </w:p>
    <w:p w:rsidR="00E3788D" w:rsidRPr="000546E1" w:rsidRDefault="00E3788D" w:rsidP="008F5CFD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заседания конфликтной комиссии проводятся с использованием средств видеоконференцсвязи</w:t>
      </w:r>
      <w:r w:rsidR="008F5CFD" w:rsidRPr="000546E1">
        <w:rPr>
          <w:rFonts w:ascii="Times New Roman" w:hAnsi="Times New Roman" w:cs="Times New Roman"/>
          <w:sz w:val="26"/>
          <w:szCs w:val="26"/>
        </w:rPr>
        <w:t>;</w:t>
      </w:r>
    </w:p>
    <w:p w:rsidR="008F5CFD" w:rsidRPr="000546E1" w:rsidRDefault="008F5CFD" w:rsidP="000546E1">
      <w:pPr>
        <w:pStyle w:val="a4"/>
        <w:numPr>
          <w:ilvl w:val="0"/>
          <w:numId w:val="8"/>
        </w:numPr>
        <w:tabs>
          <w:tab w:val="left" w:pos="1134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0546E1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масках, без призн</w:t>
      </w:r>
      <w:r w:rsidR="000546E1" w:rsidRPr="000546E1">
        <w:rPr>
          <w:rFonts w:ascii="Times New Roman" w:hAnsi="Times New Roman" w:cs="Times New Roman"/>
          <w:sz w:val="26"/>
          <w:szCs w:val="26"/>
        </w:rPr>
        <w:t>аков респираторных заболеваний</w:t>
      </w:r>
      <w:r w:rsidRPr="000546E1">
        <w:rPr>
          <w:rFonts w:ascii="Times New Roman" w:hAnsi="Times New Roman" w:cs="Times New Roman"/>
          <w:sz w:val="26"/>
          <w:szCs w:val="26"/>
        </w:rPr>
        <w:t>.</w:t>
      </w: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0546E1" w:rsidRDefault="000546E1" w:rsidP="000546E1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A51CD8" w:rsidRDefault="00A51CD8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6" w:name="_GoBack"/>
      <w:bookmarkEnd w:id="5"/>
      <w:bookmarkEnd w:id="6"/>
      <w:r w:rsidRPr="00963B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ОТВЕТЫ НА ВОПРОСЫ.</w:t>
      </w:r>
    </w:p>
    <w:p w:rsidR="0001548D" w:rsidRPr="00963B03" w:rsidRDefault="0001548D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1. Какими документами регулируется процедура апелляции?</w:t>
      </w:r>
    </w:p>
    <w:p w:rsidR="00A51CD8" w:rsidRDefault="00A51CD8" w:rsidP="00090A57">
      <w:pPr>
        <w:pStyle w:val="a4"/>
        <w:widowControl/>
        <w:numPr>
          <w:ilvl w:val="0"/>
          <w:numId w:val="4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eastAsia="Times New Roman" w:hAnsi="Times New Roman" w:cs="Times New Roman"/>
          <w:sz w:val="28"/>
          <w:szCs w:val="28"/>
        </w:rPr>
        <w:t>Приказ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(Порядок ГИА)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8E09C5">
      <w:pPr>
        <w:pStyle w:val="a4"/>
        <w:widowControl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2. Нужно ли обосновывать в апелляции, почему я не согласен с выставленными баллами?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Нет, в апелляции используется общая формулировка «Прошу пересмотреть выставленные мне результаты ЕГЭ, так как считаю, что данные мною ответы на задания были оценены (обработаны) неверно».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3. Нужно ли готовиться к апелляции?</w:t>
      </w:r>
    </w:p>
    <w:p w:rsidR="00066DD1" w:rsidRDefault="00A51CD8" w:rsidP="008548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подготовка не требуется, это не экзамен </w:t>
      </w:r>
      <w:r w:rsidR="008548E3">
        <w:rPr>
          <w:rFonts w:ascii="Times New Roman" w:hAnsi="Times New Roman" w:cs="Times New Roman"/>
          <w:color w:val="000000"/>
          <w:sz w:val="28"/>
          <w:szCs w:val="28"/>
        </w:rPr>
        <w:t>и д</w:t>
      </w:r>
      <w:r w:rsidR="008548E3" w:rsidRPr="00066DD1">
        <w:rPr>
          <w:rFonts w:ascii="Times New Roman" w:hAnsi="Times New Roman" w:cs="Times New Roman"/>
          <w:sz w:val="28"/>
          <w:szCs w:val="28"/>
        </w:rPr>
        <w:t>ополнительная аргументация по работе комиссией не принимается, оценивается только то, что уже отражено участнико</w:t>
      </w:r>
      <w:r w:rsidR="008548E3">
        <w:rPr>
          <w:rFonts w:ascii="Times New Roman" w:hAnsi="Times New Roman" w:cs="Times New Roman"/>
          <w:sz w:val="28"/>
          <w:szCs w:val="28"/>
        </w:rPr>
        <w:t>м</w:t>
      </w:r>
      <w:r w:rsidR="008548E3" w:rsidRPr="00066DD1">
        <w:rPr>
          <w:rFonts w:ascii="Times New Roman" w:hAnsi="Times New Roman" w:cs="Times New Roman"/>
          <w:sz w:val="28"/>
          <w:szCs w:val="28"/>
        </w:rPr>
        <w:t xml:space="preserve"> экзамена в его работе.</w:t>
      </w:r>
      <w:r w:rsidR="008548E3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Но для понимания  разъяснений, которые  дает  эксперт, по оцениванию развернутых ответов  и ведения конструктивного диалога рекомендуем перед апелляцией ознакомиться с системой оценивания экзаменационной работы по соответствующему предмету (в т.ч. критерии оценивания задания с развернутым ответом). Система оценивания экзаменационной работы представлена в демонстрационном варианте контрольно-измерительных материалов ЕГЭ по соответствующему предмету. Демонстрационные варианты размещены на сайте Федерального института педагогических измерений (</w:t>
      </w:r>
      <w:hyperlink r:id="rId9" w:history="1">
        <w:r w:rsidRPr="00787345">
          <w:rPr>
            <w:rStyle w:val="a8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).</w:t>
      </w:r>
      <w:r w:rsidR="0069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4. Могут ли в результате рассмотрения апелляции понизить балл?</w:t>
      </w:r>
    </w:p>
    <w:p w:rsidR="0069784D" w:rsidRPr="00066DD1" w:rsidRDefault="00A51CD8" w:rsidP="00066DD1">
      <w:pPr>
        <w:pStyle w:val="a4"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Да, оценка действительно может измениться в худшую сторону. 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Так как р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>абота пересматривается полностью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только те 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задан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ия, которые Вам хотелось бы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. И, следовательно, ошибка оценивания может быть выявлена в любом из заданий.</w:t>
      </w:r>
    </w:p>
    <w:p w:rsidR="00A51CD8" w:rsidRPr="00787345" w:rsidRDefault="00A51CD8" w:rsidP="00066DD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апелляции принимается решение: </w:t>
      </w:r>
    </w:p>
    <w:p w:rsidR="00A51CD8" w:rsidRPr="00787345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отклонении апелляции, когда  признается отсутствие технических ошибок и ошибок оценивания экзаменационной работы. Выставленные баллы сохраняются; </w:t>
      </w:r>
    </w:p>
    <w:p w:rsidR="00A51CD8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об удовлетворении апелляции, когда признается наличие необходимости перерасчета результатов ЕГЭ в связи с наличием технических ошибок при обработке и/или наличием ошибок при оценивании развернутых ответов и/или наличием ошибок при оценивании устных ответов.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F5CFD" w:rsidRDefault="008F5CFD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5. Насколько реально повысить балл?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вашего результата по итогам апелляции – это всегда констатация того факта, что ваша работа была оценена неправильно при первой проверке.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При первой проверке ваша работа была проверена двумя экспертами независимо друг от друга. На основании поданной апелляции до заседания конфликтной комиссией устанавливается правильность оценивания развернутого ответа,  и к этому привлекается еще один эксперт, не проверявший ранее </w:t>
      </w:r>
      <w:r w:rsidR="00EC240D">
        <w:rPr>
          <w:rFonts w:ascii="Times New Roman" w:hAnsi="Times New Roman" w:cs="Times New Roman"/>
          <w:sz w:val="28"/>
          <w:szCs w:val="28"/>
        </w:rPr>
        <w:t>в</w:t>
      </w:r>
      <w:r w:rsidRPr="00787345">
        <w:rPr>
          <w:rFonts w:ascii="Times New Roman" w:hAnsi="Times New Roman" w:cs="Times New Roman"/>
          <w:sz w:val="28"/>
          <w:szCs w:val="28"/>
        </w:rPr>
        <w:t xml:space="preserve">ашу экзаменационную работу (т.е. по факту работа проверяется минимум тремя экспертами). И если по результатам перепроверки есть реальные основания для повышения, то вам это обязательно будет сообщено на заседании конфликтной комиссии.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6. Я считаю, что мой ответ на задание с кратким ответом оценили неправильно. Можно ли подать апелляцию в связи с этим?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Единственный вариант, когда в результате апелляции может быть повышен балл </w:t>
      </w:r>
      <w:r w:rsidR="00A84E1C">
        <w:rPr>
          <w:rFonts w:ascii="Times New Roman" w:hAnsi="Times New Roman" w:cs="Times New Roman"/>
          <w:color w:val="000000"/>
          <w:sz w:val="28"/>
          <w:szCs w:val="28"/>
        </w:rPr>
        <w:t>за задание с кратким ответом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, – если будет обнаружена техническая ошибка, допущенная при обработке экзаменационной работы апеллянта.</w:t>
      </w:r>
      <w:r w:rsidR="008E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Например, правильный ответ – «ДЕЕПРИЧАСТИЕ», вы написали «ДЕЕПРИЧАСТИЕ», но компьютер распознал вашу запись как «ДЕЕПРИ</w:t>
      </w:r>
      <w:r w:rsidRPr="0078734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АСТИЕ», и поэтому балл оказался не засчитанным. Это техническая ошибка, которая должна быть зафиксирована и исправлена при рассмотрении апелляции.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В случае, если вы смогли правильно решить задание, но некорректно заполнили бланк, повысить балл на апелляции не получится. Конфликтная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указаниям к заданию КИМ, а также Правилам заполнения бланков ЕГЭ.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7. Я перепутал и внес в бланк неправильный ответ, но у меня в черновике все было написано верно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</w:t>
      </w:r>
      <w:r w:rsidR="00A84E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не успел перенести ответы в бланк из черновика. Можно ли ссылаться на черновик при рассмотрении апелляции?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Конфликтная комиссия </w:t>
      </w:r>
      <w:r w:rsidRPr="0078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рассматривает черновики (а также КИМы) участника ЕГЭ в качестве материалов апелляции. З</w:t>
      </w:r>
      <w:r w:rsidRPr="00787345">
        <w:rPr>
          <w:rFonts w:ascii="Times New Roman" w:hAnsi="Times New Roman" w:cs="Times New Roman"/>
          <w:sz w:val="28"/>
          <w:szCs w:val="28"/>
        </w:rPr>
        <w:t>аписи на листах бумаги для черновиков и КИМ не обрабатываются и не проверяются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(п. 76 Порядка ГИА)</w:t>
      </w:r>
      <w:r w:rsidRPr="00787345">
        <w:rPr>
          <w:rFonts w:ascii="Times New Roman" w:hAnsi="Times New Roman" w:cs="Times New Roman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8. В какой срок необходимо подать апелляцию?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Апелляция подается в течение двух рабочих дней, следующих за официальным днем объявления результатов экзамена.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дни объявления результатов ГИА в Омской области публикуются на сайте  </w:t>
      </w:r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ege</w:t>
      </w:r>
      <w:r w:rsidRPr="002366AC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9. Можно ли отозвать апелляцию?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Да, участник </w:t>
      </w:r>
      <w:r w:rsidR="00F047B7"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необходимо написать заявление об отзыве апелляции и подать его в РИАЦ.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10. Что будет, если я не приеду в назначенный день на рассмотрение апелляции?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При отсутствии заявления об отзыве апелляции в случае вашей  неявки апелляция все равно будет рассмотрена в установленном порядке.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11. Кто может приехать со мной на рассмотрение апелляции?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98 Порядка ГИА, по желанию при рассмотрении апелляции могут присутствовать участники экзаменов и (или) его </w:t>
      </w:r>
      <w:r w:rsidRPr="00787345">
        <w:rPr>
          <w:rFonts w:ascii="Times New Roman" w:hAnsi="Times New Roman" w:cs="Times New Roman"/>
          <w:bCs/>
          <w:color w:val="000000"/>
          <w:sz w:val="28"/>
          <w:szCs w:val="28"/>
        </w:rPr>
        <w:t>родители (законные представители)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4E1C" w:rsidRDefault="00A84E1C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Присутствие других лиц при рассмотрении апелляций Порядком ГИА не регламентировано.</w:t>
      </w:r>
    </w:p>
    <w:p w:rsidR="008E09C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F5CFD" w:rsidRDefault="008F5CF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A51CD8" w:rsidRPr="00963B03" w:rsidRDefault="00A51CD8" w:rsidP="00090A57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 12. Сколько по времени рассматривается апелляция?</w:t>
      </w:r>
    </w:p>
    <w:p w:rsidR="00A51CD8" w:rsidRDefault="00AB282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среднем весь процесс занимает 10-20 минут.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13. Как можно узнать </w:t>
      </w:r>
      <w:r w:rsidRPr="00963B03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 баллов единого государственного экзамена и соответствие первичных и тестовых баллов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</w:t>
      </w:r>
    </w:p>
    <w:p w:rsidR="00A51CD8" w:rsidRPr="00787345" w:rsidRDefault="00A51CD8" w:rsidP="00090A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Федеральной службы по надзору в сфере образования и науки от </w:t>
      </w:r>
      <w:r w:rsidR="00A07C81">
        <w:rPr>
          <w:rFonts w:ascii="Times New Roman" w:hAnsi="Times New Roman" w:cs="Times New Roman"/>
          <w:b w:val="0"/>
          <w:sz w:val="28"/>
          <w:szCs w:val="28"/>
        </w:rPr>
        <w:t>16.07.2019</w:t>
      </w:r>
      <w:r w:rsidRPr="00787345">
        <w:rPr>
          <w:rFonts w:ascii="Times New Roman" w:hAnsi="Times New Roman" w:cs="Times New Roman"/>
          <w:b w:val="0"/>
          <w:sz w:val="28"/>
          <w:szCs w:val="28"/>
        </w:rPr>
        <w:t xml:space="preserve"> г. N </w:t>
      </w:r>
      <w:r w:rsidR="00A07C81">
        <w:rPr>
          <w:rFonts w:ascii="Times New Roman" w:hAnsi="Times New Roman" w:cs="Times New Roman"/>
          <w:b w:val="0"/>
          <w:sz w:val="28"/>
          <w:szCs w:val="28"/>
        </w:rPr>
        <w:t>11</w:t>
      </w:r>
      <w:r w:rsidRPr="00787345">
        <w:rPr>
          <w:rFonts w:ascii="Times New Roman" w:hAnsi="Times New Roman" w:cs="Times New Roman"/>
          <w:b w:val="0"/>
          <w:sz w:val="28"/>
          <w:szCs w:val="28"/>
        </w:rPr>
        <w:t>22-10 утверждена  Методика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специалитета.</w:t>
      </w:r>
    </w:p>
    <w:p w:rsidR="00A51CD8" w:rsidRPr="00AA0A53" w:rsidRDefault="00A51CD8" w:rsidP="005D17BC">
      <w:pPr>
        <w:ind w:firstLine="709"/>
        <w:rPr>
          <w:rStyle w:val="a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С данным документом и другими нормативно-правовыми актами, </w:t>
      </w:r>
      <w:r w:rsidRPr="002366AC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 xml:space="preserve">регламентирующими порядок проведения ГИА можно познакомится на официальном сайте ГИА в Омской области </w:t>
      </w:r>
      <w:hyperlink r:id="rId10" w:history="1"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5D17BC" w:rsidRPr="002366AC">
          <w:rPr>
            <w:rStyle w:val="a8"/>
            <w:rFonts w:ascii="Times New Roman" w:hAnsi="Times New Roman" w:cs="Times New Roman"/>
            <w:sz w:val="28"/>
            <w:szCs w:val="28"/>
          </w:rPr>
          <w:t>55.</w:t>
        </w:r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, а также</w:t>
      </w:r>
      <w:r w:rsidRPr="002366AC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</w:t>
      </w:r>
      <w:r w:rsidRPr="002726F3">
        <w:rPr>
          <w:rFonts w:ascii="Times New Roman" w:hAnsi="Times New Roman" w:cs="Times New Roman"/>
          <w:sz w:val="28"/>
          <w:szCs w:val="28"/>
        </w:rPr>
        <w:t xml:space="preserve">портале ЕГЭ 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https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://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obrnadzor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gov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ru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gia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/</w:t>
      </w:r>
      <w:r w:rsidR="00A07C81" w:rsidRPr="00A07C81">
        <w:rPr>
          <w:rStyle w:val="a8"/>
          <w:rFonts w:ascii="Times New Roman" w:hAnsi="Times New Roman" w:cs="Times New Roman"/>
          <w:sz w:val="28"/>
          <w:szCs w:val="28"/>
          <w:lang w:val="en-US"/>
        </w:rPr>
        <w:t>gia</w:t>
      </w:r>
      <w:r w:rsidR="00A07C81" w:rsidRPr="00AA0A53">
        <w:rPr>
          <w:rStyle w:val="a8"/>
          <w:rFonts w:ascii="Times New Roman" w:hAnsi="Times New Roman" w:cs="Times New Roman"/>
          <w:sz w:val="28"/>
          <w:szCs w:val="28"/>
        </w:rPr>
        <w:t>-11/</w:t>
      </w:r>
      <w:r w:rsidRPr="00AA0A53">
        <w:rPr>
          <w:rStyle w:val="a8"/>
        </w:rPr>
        <w:t>.</w:t>
      </w:r>
    </w:p>
    <w:p w:rsidR="008E09C5" w:rsidRDefault="008E09C5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784D" w:rsidRPr="008E09C5" w:rsidRDefault="008E09C5" w:rsidP="005D17BC">
      <w:pPr>
        <w:ind w:firstLine="709"/>
        <w:rPr>
          <w:rFonts w:ascii="Times New Roman" w:hAnsi="Times New Roman" w:cs="Times New Roman"/>
          <w:b/>
          <w:i/>
          <w:color w:val="000000" w:themeColor="text1"/>
        </w:rPr>
      </w:pP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Вопрос 14. Как можно узнать результаты ЕГЭ, измененные после </w:t>
      </w:r>
      <w:r w:rsidRPr="00CE49A1">
        <w:rPr>
          <w:rFonts w:ascii="Times New Roman" w:hAnsi="Times New Roman" w:cs="Times New Roman"/>
          <w:b/>
          <w:i/>
          <w:sz w:val="28"/>
          <w:szCs w:val="28"/>
        </w:rPr>
        <w:t>апелляции?</w:t>
      </w:r>
      <w:r w:rsidRPr="008E09C5">
        <w:rPr>
          <w:rFonts w:ascii="Times New Roman" w:hAnsi="Times New Roman" w:cs="Times New Roman"/>
          <w:color w:val="000000" w:themeColor="text1"/>
        </w:rPr>
        <w:t xml:space="preserve"> </w:t>
      </w:r>
    </w:p>
    <w:p w:rsidR="008E09C5" w:rsidRPr="008E09C5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Обновленные результаты ЕГЭ не ранее чем через </w:t>
      </w:r>
      <w:r w:rsidR="00022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дня после заседания конфликтной комиссии можно увидеть в личном кабинете на сайте </w:t>
      </w:r>
      <w:hyperlink r:id="rId11" w:history="1">
        <w:r w:rsidRPr="008E09C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http://check.ege.edu.ru</w:t>
        </w:r>
      </w:hyperlink>
      <w:r w:rsidRPr="008E09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09C5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бращаем Ваше внимание, что результаты ЕГЭ могут быть такж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изменены в связи с проведением перепроверок результатов на региональном и федеральном уровнях. Поэтому рекомендуем осуществлять периодические повторные проверки Ваших результатов ЕГЭ  на сайте </w:t>
      </w:r>
      <w:r w:rsidR="00AA0A53" w:rsidRPr="00AA0A53">
        <w:rPr>
          <w:rStyle w:val="a8"/>
          <w:rFonts w:ascii="Times New Roman" w:hAnsi="Times New Roman" w:cs="Times New Roman"/>
          <w:sz w:val="28"/>
          <w:szCs w:val="28"/>
        </w:rPr>
        <w:t>https://checkege.rustest.ru/</w:t>
      </w:r>
      <w:r w:rsidRPr="00AA0A53">
        <w:rPr>
          <w:rStyle w:val="a8"/>
        </w:rPr>
        <w:t>.</w:t>
      </w: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41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Желаем удачи!</w:t>
      </w:r>
    </w:p>
    <w:p w:rsidR="002366AC" w:rsidRDefault="002366AC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366AC" w:rsidRPr="002366AC" w:rsidRDefault="002366AC" w:rsidP="0041416E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Горячая линия ЕГЭ:</w:t>
      </w:r>
    </w:p>
    <w:p w:rsid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(3812) 35-70-00 (доб. 2880), </w:t>
      </w:r>
    </w:p>
    <w:p w:rsidR="002366AC" w:rsidRPr="002366AC" w:rsidRDefault="002366A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6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(3812) 37-74-92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2366AC" w:rsidRPr="002366AC" w:rsidSect="00654E23">
      <w:footerReference w:type="default" r:id="rId12"/>
      <w:pgSz w:w="11906" w:h="16838"/>
      <w:pgMar w:top="284" w:right="566" w:bottom="0" w:left="70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68" w:rsidRDefault="00641A68" w:rsidP="00F91172">
      <w:r>
        <w:separator/>
      </w:r>
    </w:p>
  </w:endnote>
  <w:endnote w:type="continuationSeparator" w:id="0">
    <w:p w:rsidR="00641A68" w:rsidRDefault="00641A68" w:rsidP="00F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8735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5EEF" w:rsidRPr="00325EEF" w:rsidRDefault="00325EEF">
        <w:pPr>
          <w:pStyle w:val="ad"/>
          <w:jc w:val="center"/>
          <w:rPr>
            <w:sz w:val="20"/>
            <w:szCs w:val="20"/>
          </w:rPr>
        </w:pPr>
        <w:r w:rsidRPr="00325EEF">
          <w:rPr>
            <w:sz w:val="20"/>
            <w:szCs w:val="20"/>
          </w:rPr>
          <w:fldChar w:fldCharType="begin"/>
        </w:r>
        <w:r w:rsidRPr="00325EEF">
          <w:rPr>
            <w:sz w:val="20"/>
            <w:szCs w:val="20"/>
          </w:rPr>
          <w:instrText>PAGE   \* MERGEFORMAT</w:instrText>
        </w:r>
        <w:r w:rsidRPr="00325EEF">
          <w:rPr>
            <w:sz w:val="20"/>
            <w:szCs w:val="20"/>
          </w:rPr>
          <w:fldChar w:fldCharType="separate"/>
        </w:r>
        <w:r w:rsidR="000546E1">
          <w:rPr>
            <w:noProof/>
            <w:sz w:val="20"/>
            <w:szCs w:val="20"/>
          </w:rPr>
          <w:t>4</w:t>
        </w:r>
        <w:r w:rsidRPr="00325EEF">
          <w:rPr>
            <w:sz w:val="20"/>
            <w:szCs w:val="20"/>
          </w:rPr>
          <w:fldChar w:fldCharType="end"/>
        </w:r>
      </w:p>
    </w:sdtContent>
  </w:sdt>
  <w:p w:rsidR="00963B03" w:rsidRDefault="00963B03" w:rsidP="00325EEF">
    <w:pPr>
      <w:pStyle w:val="ad"/>
      <w:tabs>
        <w:tab w:val="clear" w:pos="4677"/>
        <w:tab w:val="clear" w:pos="9355"/>
        <w:tab w:val="left" w:pos="2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68" w:rsidRDefault="00641A68" w:rsidP="00F91172">
      <w:r>
        <w:separator/>
      </w:r>
    </w:p>
  </w:footnote>
  <w:footnote w:type="continuationSeparator" w:id="0">
    <w:p w:rsidR="00641A68" w:rsidRDefault="00641A68" w:rsidP="00F91172">
      <w:r>
        <w:continuationSeparator/>
      </w:r>
    </w:p>
  </w:footnote>
  <w:footnote w:id="1">
    <w:p w:rsidR="00F91172" w:rsidRPr="00EF7598" w:rsidRDefault="00F91172" w:rsidP="00F91172">
      <w:pPr>
        <w:pStyle w:val="1"/>
        <w:jc w:val="both"/>
        <w:rPr>
          <w:sz w:val="20"/>
          <w:szCs w:val="20"/>
        </w:rPr>
      </w:pPr>
      <w:r w:rsidRPr="00EF7598">
        <w:rPr>
          <w:rStyle w:val="a7"/>
          <w:sz w:val="20"/>
          <w:szCs w:val="20"/>
        </w:rPr>
        <w:footnoteRef/>
      </w:r>
      <w:r w:rsidRPr="008F5CFD">
        <w:rPr>
          <w:sz w:val="18"/>
          <w:szCs w:val="18"/>
        </w:rPr>
        <w:t xml:space="preserve"> </w:t>
      </w:r>
      <w:r w:rsidR="00B60342" w:rsidRPr="008F5CFD">
        <w:rPr>
          <w:b w:val="0"/>
          <w:color w:val="auto"/>
          <w:sz w:val="18"/>
          <w:szCs w:val="18"/>
        </w:rPr>
        <w:t xml:space="preserve">На основании </w:t>
      </w:r>
      <w:hyperlink r:id="rId1" w:history="1"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п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риказ</w:t>
        </w:r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а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Министерства просвещения РФ и Федеральной службы по надзору в сфере образования и науки от 7 ноября 2018 г. N 190/1512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 xml:space="preserve"> (далее – Порядок ГИА).</w:t>
      </w:r>
    </w:p>
    <w:p w:rsidR="00F91172" w:rsidRDefault="00F9117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4A5"/>
    <w:multiLevelType w:val="hybridMultilevel"/>
    <w:tmpl w:val="B094B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67B93"/>
    <w:multiLevelType w:val="hybridMultilevel"/>
    <w:tmpl w:val="0BD66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2A7A34E6"/>
    <w:multiLevelType w:val="hybridMultilevel"/>
    <w:tmpl w:val="DB9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34FFF"/>
    <w:multiLevelType w:val="hybridMultilevel"/>
    <w:tmpl w:val="0BD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5275D"/>
    <w:multiLevelType w:val="hybridMultilevel"/>
    <w:tmpl w:val="CA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30255"/>
    <w:multiLevelType w:val="hybridMultilevel"/>
    <w:tmpl w:val="71789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483038"/>
    <w:multiLevelType w:val="hybridMultilevel"/>
    <w:tmpl w:val="5D864776"/>
    <w:lvl w:ilvl="0" w:tplc="C884E7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60"/>
    <w:rsid w:val="0001548D"/>
    <w:rsid w:val="00022B5F"/>
    <w:rsid w:val="000546E1"/>
    <w:rsid w:val="00066DD1"/>
    <w:rsid w:val="00090A57"/>
    <w:rsid w:val="0010571D"/>
    <w:rsid w:val="00107140"/>
    <w:rsid w:val="001F2D6F"/>
    <w:rsid w:val="00225294"/>
    <w:rsid w:val="0023133C"/>
    <w:rsid w:val="002366AC"/>
    <w:rsid w:val="002726F3"/>
    <w:rsid w:val="002E2B84"/>
    <w:rsid w:val="00325EEF"/>
    <w:rsid w:val="00372BE5"/>
    <w:rsid w:val="003B051A"/>
    <w:rsid w:val="003C6850"/>
    <w:rsid w:val="0041416E"/>
    <w:rsid w:val="004E26DA"/>
    <w:rsid w:val="004E7797"/>
    <w:rsid w:val="005C6D22"/>
    <w:rsid w:val="005D17BC"/>
    <w:rsid w:val="005D6660"/>
    <w:rsid w:val="00626153"/>
    <w:rsid w:val="00641A68"/>
    <w:rsid w:val="00643703"/>
    <w:rsid w:val="00647932"/>
    <w:rsid w:val="00654E23"/>
    <w:rsid w:val="0069784D"/>
    <w:rsid w:val="006D0D19"/>
    <w:rsid w:val="00735A0E"/>
    <w:rsid w:val="008548E3"/>
    <w:rsid w:val="008824C7"/>
    <w:rsid w:val="00882542"/>
    <w:rsid w:val="008E09C5"/>
    <w:rsid w:val="008E76F7"/>
    <w:rsid w:val="008F5CFD"/>
    <w:rsid w:val="00963B03"/>
    <w:rsid w:val="009B074C"/>
    <w:rsid w:val="00A07C81"/>
    <w:rsid w:val="00A51CD8"/>
    <w:rsid w:val="00A84E1C"/>
    <w:rsid w:val="00AA0A53"/>
    <w:rsid w:val="00AB2825"/>
    <w:rsid w:val="00B60342"/>
    <w:rsid w:val="00BA47CA"/>
    <w:rsid w:val="00C20DB9"/>
    <w:rsid w:val="00C47CF0"/>
    <w:rsid w:val="00C702A5"/>
    <w:rsid w:val="00C87D11"/>
    <w:rsid w:val="00CE49A1"/>
    <w:rsid w:val="00D65F4F"/>
    <w:rsid w:val="00D85FE5"/>
    <w:rsid w:val="00E035B5"/>
    <w:rsid w:val="00E3788D"/>
    <w:rsid w:val="00EA6950"/>
    <w:rsid w:val="00EC240D"/>
    <w:rsid w:val="00EF7598"/>
    <w:rsid w:val="00F047B7"/>
    <w:rsid w:val="00F91172"/>
    <w:rsid w:val="00FA60D9"/>
    <w:rsid w:val="00FE67AE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ck.ege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e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et.garant.ru/document?id=72025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7800-97C7-422D-A4E3-F4EC9D1A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KAV</cp:lastModifiedBy>
  <cp:revision>2</cp:revision>
  <cp:lastPrinted>2019-06-13T02:56:00Z</cp:lastPrinted>
  <dcterms:created xsi:type="dcterms:W3CDTF">2023-03-24T07:10:00Z</dcterms:created>
  <dcterms:modified xsi:type="dcterms:W3CDTF">2023-03-24T07:10:00Z</dcterms:modified>
</cp:coreProperties>
</file>